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/>
  <w:body>
    <w:p w:rsidR="000824A5" w:rsidRPr="00824587" w:rsidRDefault="000824A5" w:rsidP="00AE59C0">
      <w:pPr>
        <w:jc w:val="center"/>
        <w:rPr>
          <w:b/>
          <w:bCs/>
          <w:i/>
          <w:iCs/>
          <w:color w:val="C00000"/>
          <w:sz w:val="32"/>
          <w:szCs w:val="32"/>
          <w:lang w:val="ru-RU"/>
        </w:rPr>
      </w:pPr>
      <w:r w:rsidRPr="00824587">
        <w:rPr>
          <w:b/>
          <w:bCs/>
          <w:i/>
          <w:iCs/>
          <w:color w:val="C00000"/>
          <w:sz w:val="32"/>
          <w:szCs w:val="32"/>
          <w:lang w:val="ru-RU"/>
        </w:rPr>
        <w:t>МАДОУ «Детский сад</w:t>
      </w:r>
      <w:r>
        <w:rPr>
          <w:b/>
          <w:bCs/>
          <w:i/>
          <w:iCs/>
          <w:color w:val="C00000"/>
          <w:sz w:val="32"/>
          <w:szCs w:val="32"/>
          <w:lang w:val="ru-RU"/>
        </w:rPr>
        <w:t xml:space="preserve"> </w:t>
      </w:r>
      <w:r w:rsidRPr="00824587">
        <w:rPr>
          <w:b/>
          <w:bCs/>
          <w:i/>
          <w:iCs/>
          <w:color w:val="C00000"/>
          <w:sz w:val="32"/>
          <w:szCs w:val="32"/>
          <w:lang w:val="ru-RU"/>
        </w:rPr>
        <w:t>№ 39»</w:t>
      </w:r>
    </w:p>
    <w:p w:rsidR="000824A5" w:rsidRDefault="000824A5" w:rsidP="00AE59C0">
      <w:pPr>
        <w:jc w:val="center"/>
        <w:rPr>
          <w:b/>
          <w:bCs/>
          <w:i/>
          <w:iCs/>
          <w:sz w:val="52"/>
          <w:szCs w:val="52"/>
          <w:lang w:val="ru-RU"/>
        </w:rPr>
      </w:pPr>
      <w:r w:rsidRPr="00824587">
        <w:rPr>
          <w:b/>
          <w:bCs/>
          <w:i/>
          <w:iCs/>
          <w:color w:val="C00000"/>
          <w:sz w:val="32"/>
          <w:szCs w:val="32"/>
          <w:lang w:val="ru-RU"/>
        </w:rPr>
        <w:t>Г.Лысьва</w:t>
      </w:r>
    </w:p>
    <w:p w:rsidR="000824A5" w:rsidRDefault="000824A5" w:rsidP="00AE59C0">
      <w:pPr>
        <w:jc w:val="center"/>
        <w:rPr>
          <w:b/>
          <w:bCs/>
          <w:i/>
          <w:iCs/>
          <w:sz w:val="52"/>
          <w:szCs w:val="52"/>
          <w:lang w:val="ru-RU"/>
        </w:rPr>
      </w:pPr>
    </w:p>
    <w:p w:rsidR="000824A5" w:rsidRDefault="000824A5" w:rsidP="00AE59C0">
      <w:pPr>
        <w:jc w:val="center"/>
        <w:rPr>
          <w:b/>
          <w:bCs/>
          <w:i/>
          <w:iCs/>
          <w:color w:val="0000FF"/>
          <w:sz w:val="52"/>
          <w:szCs w:val="52"/>
          <w:lang w:val="ru-RU"/>
        </w:rPr>
      </w:pPr>
      <w:bookmarkStart w:id="0" w:name="_GoBack"/>
      <w:bookmarkEnd w:id="0"/>
      <w:r w:rsidRPr="00361727">
        <w:rPr>
          <w:b/>
          <w:bCs/>
          <w:i/>
          <w:iCs/>
          <w:color w:val="0000FF"/>
          <w:sz w:val="52"/>
          <w:szCs w:val="52"/>
          <w:lang w:val="ru-RU"/>
        </w:rPr>
        <w:t>ТЕХНИКА БЕЗОПАСНОСТИ ПРИ КАТАНИИ НА ВАТРУШКАХ (ТЮБИНГАХ)</w:t>
      </w:r>
    </w:p>
    <w:p w:rsidR="000824A5" w:rsidRPr="00361727" w:rsidRDefault="000824A5" w:rsidP="00AE59C0">
      <w:pPr>
        <w:jc w:val="center"/>
        <w:rPr>
          <w:b/>
          <w:bCs/>
          <w:i/>
          <w:iCs/>
          <w:color w:val="0000FF"/>
          <w:sz w:val="52"/>
          <w:szCs w:val="52"/>
          <w:lang w:val="ru-RU"/>
        </w:rPr>
      </w:pPr>
    </w:p>
    <w:p w:rsidR="000824A5" w:rsidRDefault="000824A5" w:rsidP="00AE59C0">
      <w:pPr>
        <w:jc w:val="center"/>
        <w:rPr>
          <w:b/>
          <w:bCs/>
          <w:i/>
          <w:iCs/>
          <w:sz w:val="72"/>
          <w:szCs w:val="72"/>
          <w:lang w:val="ru-RU"/>
        </w:rPr>
      </w:pPr>
      <w:r w:rsidRPr="001F4C66">
        <w:rPr>
          <w:b/>
          <w:bCs/>
          <w:i/>
          <w:iCs/>
          <w:noProof/>
          <w:sz w:val="72"/>
          <w:szCs w:val="72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3.5pt;height:199.5pt;visibility:visible">
            <v:imagedata r:id="rId4" o:title="" cropbottom="-164f"/>
            <o:lock v:ext="edit" aspectratio="f"/>
          </v:shape>
        </w:pict>
      </w:r>
    </w:p>
    <w:p w:rsidR="000824A5" w:rsidRDefault="000824A5" w:rsidP="00AE59C0">
      <w:pPr>
        <w:jc w:val="center"/>
        <w:rPr>
          <w:rFonts w:ascii="Arial" w:hAnsi="Arial" w:cs="Arial"/>
          <w:color w:val="545454"/>
          <w:shd w:val="clear" w:color="auto" w:fill="E8E8E8"/>
          <w:lang w:val="ru-RU"/>
        </w:rPr>
      </w:pPr>
    </w:p>
    <w:p w:rsidR="000824A5" w:rsidRDefault="000824A5" w:rsidP="00AE59C0">
      <w:pPr>
        <w:jc w:val="center"/>
        <w:rPr>
          <w:rFonts w:ascii="Arial" w:hAnsi="Arial" w:cs="Arial"/>
          <w:color w:val="545454"/>
          <w:shd w:val="clear" w:color="auto" w:fill="E8E8E8"/>
          <w:lang w:val="ru-RU"/>
        </w:rPr>
      </w:pPr>
    </w:p>
    <w:p w:rsidR="000824A5" w:rsidRPr="00361727" w:rsidRDefault="000824A5" w:rsidP="00824587">
      <w:pP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ru-RU"/>
        </w:rPr>
      </w:pPr>
      <w:r w:rsidRPr="00361727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ru-RU"/>
        </w:rPr>
        <w:t xml:space="preserve">           Буклет для родителей</w:t>
      </w:r>
    </w:p>
    <w:p w:rsidR="000824A5" w:rsidRPr="00361727" w:rsidRDefault="000824A5" w:rsidP="00824587">
      <w:pP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ru-RU"/>
        </w:rPr>
      </w:pPr>
    </w:p>
    <w:p w:rsidR="000824A5" w:rsidRDefault="000824A5" w:rsidP="00824587">
      <w:pP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ru-RU"/>
        </w:rPr>
      </w:pPr>
    </w:p>
    <w:p w:rsidR="000824A5" w:rsidRPr="00361727" w:rsidRDefault="000824A5" w:rsidP="00824587">
      <w:pP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ru-RU"/>
        </w:rPr>
      </w:pPr>
      <w:r w:rsidRPr="00361727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ru-RU"/>
        </w:rPr>
        <w:t>Как хорошо зимой лететь с горки,</w:t>
      </w:r>
      <w:r w:rsidRPr="0082458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61727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ru-RU"/>
        </w:rPr>
        <w:t>да на санках, да с ветерком! Любимая забава детства. Сейчас на  смену санкам пришли тюбинги, именуемые в простонародье «ватрушки». Хоть название у них и вкусное, безопаснее от этого они не становятся. Сегодня наша памятка посвящена технике безопасности при катании на тюбингах.</w:t>
      </w:r>
    </w:p>
    <w:p w:rsidR="000824A5" w:rsidRDefault="000824A5" w:rsidP="008245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824A5" w:rsidRDefault="000824A5" w:rsidP="00824587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</w:pPr>
      <w:r w:rsidRPr="00824587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>ВНИМАНИЕ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>!</w:t>
      </w:r>
      <w:r w:rsidRPr="00824587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 xml:space="preserve"> </w:t>
      </w:r>
    </w:p>
    <w:p w:rsidR="000824A5" w:rsidRDefault="000824A5" w:rsidP="00824587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</w:pPr>
      <w:r w:rsidRPr="00824587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>КАТАНИЕ НА ТЮБИНГАХ – САМЫЙ ТРАВМООПАСНЫЙ ВИД ОТДЫХА!</w:t>
      </w:r>
    </w:p>
    <w:p w:rsidR="000824A5" w:rsidRDefault="000824A5" w:rsidP="00824587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</w:pPr>
    </w:p>
    <w:p w:rsidR="000824A5" w:rsidRPr="00361727" w:rsidRDefault="000824A5" w:rsidP="00824587">
      <w:pPr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  <w:r w:rsidRPr="00361727"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  <w:t>1. Самое главное – держаться за ручки тюба. Надувные «ватрушки» диаметром меньше 115 см должны иметь две ручки, на остальных от четырех до шести. Это нужно для того, чтобы удобнее за них держаться в зависимости от выбранной позы.</w:t>
      </w:r>
    </w:p>
    <w:p w:rsidR="000824A5" w:rsidRPr="00361727" w:rsidRDefault="000824A5" w:rsidP="00824587">
      <w:pPr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</w:p>
    <w:p w:rsidR="000824A5" w:rsidRPr="00361727" w:rsidRDefault="000824A5" w:rsidP="00824587">
      <w:pPr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  <w:r w:rsidRPr="00361727"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  <w:t>2. Выбирать тюб нужно под конкретного человека, его параметры и габариты. Слишком большие или слишком маленькие тюбы с неудобным сиденьем способны увеличить риск получения травмы.</w:t>
      </w:r>
    </w:p>
    <w:p w:rsidR="000824A5" w:rsidRPr="00824587" w:rsidRDefault="000824A5" w:rsidP="00824587">
      <w:pP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0824A5" w:rsidRPr="00361727" w:rsidRDefault="000824A5" w:rsidP="00824587">
      <w:pPr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  <w:r w:rsidRPr="00361727"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  <w:t>3. Чтобы катание было безопасным, необходимо удобно устроиться на сиденье, оно должно быть широким и подходить конкретному человеку.</w:t>
      </w:r>
    </w:p>
    <w:p w:rsidR="000824A5" w:rsidRPr="00361727" w:rsidRDefault="000824A5" w:rsidP="00824587">
      <w:pPr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</w:p>
    <w:p w:rsidR="000824A5" w:rsidRPr="00361727" w:rsidRDefault="000824A5" w:rsidP="00824587">
      <w:pPr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  <w:r w:rsidRPr="00361727"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  <w:t>4. Во время скольжения голова должна быть наклонена немного вперед, а ноги не должны касаться земли. Руками нужно крепко держаться за ручки, чтобы не вылететь из тюба.</w:t>
      </w:r>
    </w:p>
    <w:p w:rsidR="000824A5" w:rsidRPr="00361727" w:rsidRDefault="000824A5" w:rsidP="00824587">
      <w:pPr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</w:p>
    <w:p w:rsidR="000824A5" w:rsidRPr="00361727" w:rsidRDefault="000824A5" w:rsidP="00824587">
      <w:pPr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  <w:r w:rsidRPr="00361727"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  <w:t>5. Во время торможения нельзя использовать руки и ноги, лучше повернуть ватрушку, чтобы избежать столкновения или перевернуть ее, чтобы не сломать конечности.</w:t>
      </w:r>
    </w:p>
    <w:p w:rsidR="000824A5" w:rsidRPr="00361727" w:rsidRDefault="000824A5" w:rsidP="00824587">
      <w:pPr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</w:p>
    <w:p w:rsidR="000824A5" w:rsidRPr="00824587" w:rsidRDefault="000824A5" w:rsidP="00824587">
      <w:pP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82458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Несмотря на все опасности, которые таит в себе эта зимняя забава, не стоит отказываться от катания на ватрушках совсем, чтобы избежать травм. Соблюдая технику безопасности и учитывая все нюансы, можно наслаждаться, спускаясь с горки под веселый смех и видя радость на лице своего ребенка.</w:t>
      </w:r>
    </w:p>
    <w:p w:rsidR="000824A5" w:rsidRPr="00824587" w:rsidRDefault="000824A5" w:rsidP="00824587">
      <w:pPr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sectPr w:rsidR="000824A5" w:rsidRPr="00824587" w:rsidSect="00AE59C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9C0"/>
    <w:rsid w:val="000819EA"/>
    <w:rsid w:val="000824A5"/>
    <w:rsid w:val="001F4C66"/>
    <w:rsid w:val="00361727"/>
    <w:rsid w:val="00403C54"/>
    <w:rsid w:val="00423368"/>
    <w:rsid w:val="004568E4"/>
    <w:rsid w:val="00571FBA"/>
    <w:rsid w:val="005842A1"/>
    <w:rsid w:val="006729A9"/>
    <w:rsid w:val="00824587"/>
    <w:rsid w:val="00AE59C0"/>
    <w:rsid w:val="00C022D5"/>
    <w:rsid w:val="00C62CB3"/>
    <w:rsid w:val="00D2318E"/>
    <w:rsid w:val="00DE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8E4"/>
    <w:pPr>
      <w:widowControl w:val="0"/>
    </w:pPr>
    <w:rPr>
      <w:rFonts w:ascii="Courier New" w:hAnsi="Courier New" w:cs="Courier New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68E4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68E4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68E4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68E4"/>
    <w:rPr>
      <w:rFonts w:ascii="Cambria" w:hAnsi="Cambria" w:cs="Cambria"/>
      <w:b/>
      <w:bCs/>
      <w:color w:val="000000"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568E4"/>
    <w:rPr>
      <w:rFonts w:ascii="Cambria" w:hAnsi="Cambria" w:cs="Cambria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568E4"/>
    <w:rPr>
      <w:rFonts w:ascii="Cambria" w:hAnsi="Cambria" w:cs="Cambria"/>
      <w:b/>
      <w:bCs/>
      <w:color w:val="000000"/>
      <w:sz w:val="26"/>
      <w:szCs w:val="26"/>
      <w:lang w:val="en-US"/>
    </w:rPr>
  </w:style>
  <w:style w:type="character" w:styleId="Strong">
    <w:name w:val="Strong"/>
    <w:basedOn w:val="DefaultParagraphFont"/>
    <w:uiPriority w:val="99"/>
    <w:qFormat/>
    <w:rsid w:val="004568E4"/>
    <w:rPr>
      <w:b/>
      <w:bCs/>
    </w:rPr>
  </w:style>
  <w:style w:type="character" w:styleId="Emphasis">
    <w:name w:val="Emphasis"/>
    <w:basedOn w:val="DefaultParagraphFont"/>
    <w:uiPriority w:val="99"/>
    <w:qFormat/>
    <w:rsid w:val="004568E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AE5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59C0"/>
    <w:rPr>
      <w:rFonts w:ascii="Tahoma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249</Words>
  <Characters>1425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2021-01-26T08:07:00Z</dcterms:created>
  <dcterms:modified xsi:type="dcterms:W3CDTF">2021-02-02T05:47:00Z</dcterms:modified>
</cp:coreProperties>
</file>