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82" w:rsidRDefault="00024A82" w:rsidP="00E20511">
      <w:pPr>
        <w:spacing w:after="0" w:line="252" w:lineRule="atLeast"/>
        <w:jc w:val="center"/>
        <w:textAlignment w:val="baseline"/>
        <w:rPr>
          <w:rFonts w:ascii="Georgia" w:hAnsi="Georgia" w:cs="Georgia"/>
          <w:b/>
          <w:bCs/>
          <w:color w:val="33CC00"/>
          <w:sz w:val="33"/>
          <w:szCs w:val="33"/>
        </w:rPr>
      </w:pPr>
      <w:r w:rsidRPr="00557424">
        <w:rPr>
          <w:rFonts w:ascii="Georgia" w:hAnsi="Georgia" w:cs="Georgia"/>
          <w:b/>
          <w:bCs/>
          <w:color w:val="33CC00"/>
          <w:sz w:val="33"/>
          <w:szCs w:val="33"/>
        </w:rPr>
        <w:t>Порядок деятельности ПМПк</w:t>
      </w:r>
    </w:p>
    <w:p w:rsidR="00024A82" w:rsidRPr="00557424" w:rsidRDefault="00024A82" w:rsidP="00E20511">
      <w:pPr>
        <w:spacing w:after="0" w:line="252" w:lineRule="atLeast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Целями деятельности ПМПк</w:t>
      </w:r>
      <w:r w:rsidRPr="00557424">
        <w:rPr>
          <w:color w:val="000000"/>
        </w:rPr>
        <w:t>  </w:t>
      </w:r>
      <w:r w:rsidRPr="00557424">
        <w:rPr>
          <w:rFonts w:ascii="Georgia" w:hAnsi="Georgia" w:cs="Georgia"/>
          <w:color w:val="000000"/>
          <w:sz w:val="27"/>
          <w:szCs w:val="27"/>
        </w:rPr>
        <w:t>является коллективная разработка и планирование комплексной системы, обеспечивающей оптимальные педагогические условия для детей: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а)    с нарушением речевого развития,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б) с нарушением  психофизиологического развития в соответствии с их возрастными и индивидуальными особенностями.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Задачи ПМПк: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своевременное   выявление   и   комплексное   обследование   детей,   имеющих отклонения в адаптации, развитии и поведении;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профилактика   физических,   интеллектуальных   и   эмоционально-личностных перегрузок воспитанников;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выявление резервных возможностей развития детей; определение  характера,  продолжительности  и  эффективности  специальной (коррекционной)  помощи  исходя  из  имеющихся  в  данном  образовательном учреждении возможностей;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разработка  программы коррекционных мероприятий с целью преодоления отклонений в развитии детей;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консультирование     в     ходе     разрешения     сложных     или     конфликтных педагогических ситуаций;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подготовка и ведение документации, отражающей актуальное развитие ребенка, диагностику его состояния;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организация     взаимодействия     педагогов     и     специалистов     учреждения, участвующих в деятельности ПМПк, формирование целостных представлений о причинах, характере, возможных трудностях ребенка.</w:t>
      </w:r>
    </w:p>
    <w:p w:rsidR="00024A82" w:rsidRPr="00557424" w:rsidRDefault="00024A82" w:rsidP="00E20511">
      <w:pPr>
        <w:spacing w:line="252" w:lineRule="atLeast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Verdana" w:hAnsi="Verdana" w:cs="Verdana"/>
          <w:color w:val="000000"/>
          <w:sz w:val="21"/>
          <w:szCs w:val="21"/>
        </w:rPr>
        <w:t> 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Контингент детей, представленных на ПМПк: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дети с психофизиологическими особенностями в развитии;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дети с  психосоматическими нарушениями в развитии;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дети с речевыми нарушениями.</w:t>
      </w:r>
    </w:p>
    <w:p w:rsidR="00024A82" w:rsidRPr="00557424" w:rsidRDefault="00024A82" w:rsidP="00E20511">
      <w:pPr>
        <w:spacing w:after="0" w:line="252" w:lineRule="atLeast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33CC00"/>
          <w:sz w:val="33"/>
          <w:szCs w:val="33"/>
        </w:rPr>
        <w:t>Обязанности специалистов консилиума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1. Председатель: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000000"/>
          <w:sz w:val="27"/>
          <w:szCs w:val="27"/>
        </w:rPr>
        <w:t>- </w:t>
      </w:r>
      <w:r w:rsidRPr="00557424">
        <w:rPr>
          <w:rFonts w:ascii="Georgia" w:hAnsi="Georgia" w:cs="Georgia"/>
          <w:color w:val="000000"/>
          <w:sz w:val="27"/>
          <w:szCs w:val="27"/>
        </w:rPr>
        <w:t>разработка и хранение документации ПМПк;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составление плана работы на учебный год;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информирование руководителя о необходимости заключения договоров и заявлений с родителями, предоставление необходимых материалов;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подготовка и организация плановых и внеплановых заседаний консилиума;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информирование родителей о заключении ПМПк, обсуждение рекомендаций консилиума.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2. Секретарь: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подготовка бланков договоров, заявлений, карт для заполнения специалистами, родителями;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за две недели, информирование специалистов консилиума о предстоящем заседании;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ведение документации консилиума (журналы, протоколы, карты сопровождения, заключения ПМПк).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3. Педагог-психолог: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проведение необходимой диагностики;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подготовка материалов к консилиуму (представление);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предоставление на консилиуме необходимой информации ведущему специалисту;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участие в разработке стратегий сопровождения, планирование форм и направлений в работе.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4. Учитель-логопед: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изучение состояния речевого развития ребенка;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подготовка материалов к консилиуму (представление);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предоставление на консилиуме необходимой информации ведущему специалисту;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участие в разработке стратегий сопровождения, планирование форм и направлений в работе.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5. Воспитатель: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проведение необходимой диагностики;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подготовка материалов к консилиуму (педагогическая характеристика);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участие в разработке стратегий сопровождения, планирование форм и направлений в работе;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 - индивидуальная коррекционно-развивающая работа с ребенком, а также координация работы других специалистов;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не позднее, чем за 3 дня до проведения ПМПк сбор информации от специалистов о динамике развития ребенка за период, прошедший с момента последнего консилиума.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Georgia" w:hAnsi="Georgia" w:cs="Georgia"/>
          <w:b/>
          <w:bCs/>
          <w:color w:val="FF0066"/>
          <w:sz w:val="27"/>
          <w:szCs w:val="27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6. Учитель – дефектолог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Georgia" w:hAnsi="Georgia" w:cs="Georgia"/>
          <w:b/>
          <w:bCs/>
          <w:color w:val="FF0066"/>
          <w:sz w:val="27"/>
          <w:szCs w:val="27"/>
        </w:rPr>
      </w:pPr>
    </w:p>
    <w:p w:rsidR="00024A82" w:rsidRPr="00557424" w:rsidRDefault="00024A82" w:rsidP="00E20511">
      <w:pPr>
        <w:spacing w:after="0" w:line="252" w:lineRule="atLeast"/>
        <w:textAlignment w:val="baseline"/>
        <w:rPr>
          <w:rFonts w:ascii="Georgia" w:hAnsi="Georgia" w:cs="Georgia"/>
          <w:b/>
          <w:bCs/>
          <w:color w:val="FF0066"/>
          <w:sz w:val="27"/>
          <w:szCs w:val="27"/>
        </w:rPr>
      </w:pP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</w:p>
    <w:p w:rsidR="00024A82" w:rsidRPr="00557424" w:rsidRDefault="00024A82" w:rsidP="00E20511">
      <w:pPr>
        <w:spacing w:after="0" w:line="252" w:lineRule="atLeast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hyperlink r:id="rId5" w:tooltip="&quot;Нажмите для просмотра в полном размере…&quot; t " w:history="1">
        <w:r w:rsidRPr="0075623E">
          <w:rPr>
            <w:rFonts w:ascii="Times New Roman" w:hAnsi="Times New Roman" w:cs="Times New Roman"/>
            <w:noProof/>
            <w:color w:val="773A23"/>
            <w:sz w:val="21"/>
            <w:szCs w:val="21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www.xn--22-6kchpavqhv4b.xn--p1ai/_si/1/s72169327.png" href="http://www.веселинка22.рф/_si/1/72169327" title="&quot;Нажмите для просмотра в полном размере…&quot; t " style="width:180pt;height:185.25pt;visibility:visible" o:button="t">
              <v:fill o:detectmouseclick="t"/>
              <v:imagedata r:id="rId6" o:title=""/>
            </v:shape>
          </w:pict>
        </w:r>
      </w:hyperlink>
    </w:p>
    <w:p w:rsidR="00024A82" w:rsidRPr="00557424" w:rsidRDefault="00024A82" w:rsidP="00E20511">
      <w:pPr>
        <w:spacing w:after="0" w:line="252" w:lineRule="atLeast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Обследование ребенка проводится каждым специалистом индивидуально с учетом реальной возрастной психофизиологической нагрузки на воспитанника.</w:t>
      </w:r>
    </w:p>
    <w:p w:rsidR="00024A82" w:rsidRPr="00557424" w:rsidRDefault="00024A82" w:rsidP="00E20511">
      <w:pPr>
        <w:spacing w:line="252" w:lineRule="atLeast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Verdana" w:hAnsi="Verdana" w:cs="Verdana"/>
          <w:color w:val="000000"/>
          <w:sz w:val="21"/>
          <w:szCs w:val="21"/>
        </w:rPr>
        <w:t> </w:t>
      </w:r>
    </w:p>
    <w:p w:rsidR="00024A82" w:rsidRPr="00557424" w:rsidRDefault="00024A82" w:rsidP="00E20511">
      <w:pPr>
        <w:spacing w:after="0" w:line="252" w:lineRule="atLeast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33CC00"/>
          <w:sz w:val="33"/>
          <w:szCs w:val="33"/>
        </w:rPr>
        <w:t>Регламент работы ПМПк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Деятельность ПМПк осуществляется по разработанному плану, составленному на учебный год.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Плановые ПМПк проводятся не реже 1 раз в квартал: в кризисные периоды развития детей, на этапах их перехода с одной ступени образования на другую. Деятельность планового консилиума ориентировано на решение следующих задач: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определение путей психолого – медико – педагогического сопровождения детей;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выработка согласованных решений по созданию оптимальных условий для развития и обучения детей;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динамическая оценка состояния ребенка, группы и коррекция ранее намеченной программы.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Деятельность ПМПк включает в себя три этапа:</w:t>
      </w:r>
    </w:p>
    <w:p w:rsidR="00024A82" w:rsidRPr="00557424" w:rsidRDefault="00024A82" w:rsidP="00E20511">
      <w:pPr>
        <w:numPr>
          <w:ilvl w:val="0"/>
          <w:numId w:val="1"/>
        </w:numPr>
        <w:spacing w:after="0" w:line="240" w:lineRule="auto"/>
        <w:ind w:left="450" w:right="75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1 этап – подготовительный (сентябрь)</w:t>
      </w:r>
    </w:p>
    <w:p w:rsidR="00024A82" w:rsidRPr="00557424" w:rsidRDefault="00024A82" w:rsidP="00E20511">
      <w:pPr>
        <w:spacing w:after="0" w:line="252" w:lineRule="atLeast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hyperlink r:id="rId7" w:tooltip="&quot;Нажмите для просмотра в полном размере…&quot; t " w:history="1">
        <w:r w:rsidRPr="0075623E">
          <w:rPr>
            <w:rFonts w:ascii="Times New Roman" w:hAnsi="Times New Roman" w:cs="Times New Roman"/>
            <w:noProof/>
            <w:color w:val="773A23"/>
            <w:sz w:val="21"/>
            <w:szCs w:val="21"/>
            <w:bdr w:val="none" w:sz="0" w:space="0" w:color="auto" w:frame="1"/>
          </w:rPr>
          <w:pict>
            <v:shape id="Рисунок 2" o:spid="_x0000_i1026" type="#_x0000_t75" alt="http://www.xn--22-6kchpavqhv4b.xn--p1ai/_si/1/s52271321.jpg" href="http://www.веселинка22.рф/_si/1/52271321" title="&quot;Нажмите для просмотра в полном размере…&quot; t " style="width:262.5pt;height:252pt;visibility:visible" o:button="t">
              <v:fill o:detectmouseclick="t"/>
              <v:imagedata r:id="rId8" o:title=""/>
            </v:shape>
          </w:pict>
        </w:r>
      </w:hyperlink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В сентябре на плановом подготовительном заседании ПМПк</w:t>
      </w: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 оформляются  бланки первичных документов.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Georgia" w:hAnsi="Georgia" w:cs="Georgia"/>
          <w:color w:val="000000"/>
          <w:sz w:val="27"/>
          <w:szCs w:val="27"/>
        </w:rPr>
      </w:pPr>
      <w:r w:rsidRPr="00557424">
        <w:rPr>
          <w:color w:val="000000"/>
        </w:rPr>
        <w:t> </w:t>
      </w:r>
      <w:r w:rsidRPr="00557424">
        <w:rPr>
          <w:rFonts w:ascii="Georgia" w:hAnsi="Georgia" w:cs="Georgia"/>
          <w:color w:val="000000"/>
          <w:sz w:val="27"/>
          <w:szCs w:val="27"/>
        </w:rPr>
        <w:t xml:space="preserve">На консилиум направляются  дети, имеющие сложные нарушения в речевом и психофизиологическом развитии. 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На консилиуме выступают все специалисты по каждому из воспитанников, обозначив индивидуальные трудности детей и предложив свои рекомендации по проведению дальнейшей коррекционно – развивающей работы.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После обсуждения и анализа представленной информации</w:t>
      </w:r>
      <w:r w:rsidRPr="00557424">
        <w:rPr>
          <w:color w:val="000000"/>
        </w:rPr>
        <w:t> </w:t>
      </w: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заполняется коллегиальное заключение ПМПк</w:t>
      </w:r>
      <w:r w:rsidRPr="00557424">
        <w:rPr>
          <w:rFonts w:ascii="Georgia" w:hAnsi="Georgia" w:cs="Georgia"/>
          <w:color w:val="FF0066"/>
          <w:sz w:val="27"/>
          <w:szCs w:val="27"/>
        </w:rPr>
        <w:t>,</w:t>
      </w:r>
      <w:r w:rsidRPr="00557424">
        <w:rPr>
          <w:color w:val="000000"/>
        </w:rPr>
        <w:t> </w:t>
      </w:r>
      <w:r w:rsidRPr="00557424">
        <w:rPr>
          <w:rFonts w:ascii="Georgia" w:hAnsi="Georgia" w:cs="Georgia"/>
          <w:color w:val="000000"/>
          <w:sz w:val="27"/>
          <w:szCs w:val="27"/>
        </w:rPr>
        <w:t>которое содержит обобщенную характеристику структуры нарушения развития ребенка (без указанного диагноза) с общими рекомендациями.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Затем разрабатывается индивидуальный образовательный маршрут (коррекционно-развивающаяработа) </w:t>
      </w:r>
      <w:r w:rsidRPr="00557424">
        <w:rPr>
          <w:rFonts w:ascii="Georgia" w:hAnsi="Georgia" w:cs="Georgia"/>
          <w:color w:val="000000"/>
          <w:sz w:val="27"/>
          <w:szCs w:val="27"/>
        </w:rPr>
        <w:t>для каждого ребенка в соответствии с возможностями ДОУ. Индивидуальная программа развития  предполагает совместное определение содержания коррекционно – развивающей работы с учетом индивидуальных особенностей развития каждого ребенка, основных ее целей и направлений.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33CC00"/>
          <w:sz w:val="30"/>
          <w:szCs w:val="30"/>
        </w:rPr>
        <w:t>Также оформляются: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- Журнал записи детей на ПМПк,</w:t>
      </w:r>
      <w:r w:rsidRPr="00557424">
        <w:rPr>
          <w:color w:val="000000"/>
        </w:rPr>
        <w:t> </w:t>
      </w:r>
      <w:r w:rsidRPr="00557424">
        <w:rPr>
          <w:rFonts w:ascii="Georgia" w:hAnsi="Georgia" w:cs="Georgia"/>
          <w:color w:val="000000"/>
          <w:sz w:val="27"/>
          <w:szCs w:val="27"/>
        </w:rPr>
        <w:t>в который вносятся Ф.И.О., дата рождения детей, направленных на консилиум, повод обращения и инициатор;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-Журнал сведений о динамике развития воспитанников,</w:t>
      </w:r>
      <w:r w:rsidRPr="00557424">
        <w:rPr>
          <w:b/>
          <w:bCs/>
          <w:color w:val="000000"/>
          <w:sz w:val="21"/>
          <w:szCs w:val="21"/>
        </w:rPr>
        <w:t> </w:t>
      </w:r>
      <w:r w:rsidRPr="00557424">
        <w:rPr>
          <w:rFonts w:ascii="Georgia" w:hAnsi="Georgia" w:cs="Georgia"/>
          <w:color w:val="000000"/>
          <w:sz w:val="27"/>
          <w:szCs w:val="27"/>
        </w:rPr>
        <w:t>который заполняется ведущим специалистом не позднее, чем за три дня до повторного заседания  ПМПк.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Протокол ПМПк</w:t>
      </w:r>
      <w:r w:rsidRPr="00557424">
        <w:rPr>
          <w:color w:val="000000"/>
        </w:rPr>
        <w:t> </w:t>
      </w:r>
      <w:r w:rsidRPr="00557424">
        <w:rPr>
          <w:rFonts w:ascii="Georgia" w:hAnsi="Georgia" w:cs="Georgia"/>
          <w:color w:val="000000"/>
          <w:sz w:val="27"/>
          <w:szCs w:val="27"/>
        </w:rPr>
        <w:t>оформляется секретарем консилиума не позднее, чем через 3 дня после его проведения и подписывается председателем и всеми членами ПМПк. Председатель и члены ПМПк несут персональную ответственность за конфиденциальность информации о ребенке, полученной в процессе работы консилиума.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При отсутствии в ДОУ оптимальных условий, адекватных индивидуальным особенностям воспитанника или же при необходимости более углубленной диагностики, специалисты консилиума ДОУ рекомендуют родителям (законным представителям) обратиться в городскую </w:t>
      </w: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психолого – медико – педагогическую комиссию (ПМПК).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Коллегиальное заключение консилиума доводится до сведения родителей (законных представителей) на индивидуальных консультациях в доступной для понимания форме. Только после этого осуществляется коррекционно – развивающая работа с детьми.</w:t>
      </w:r>
    </w:p>
    <w:p w:rsidR="00024A82" w:rsidRPr="00557424" w:rsidRDefault="00024A82" w:rsidP="00E20511">
      <w:pPr>
        <w:spacing w:after="0" w:line="252" w:lineRule="atLeast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hyperlink r:id="rId9" w:tooltip="&quot;Нажмите для просмотра в полном размере…&quot; t " w:history="1">
        <w:r w:rsidRPr="0075623E">
          <w:rPr>
            <w:rFonts w:ascii="Times New Roman" w:hAnsi="Times New Roman" w:cs="Times New Roman"/>
            <w:noProof/>
            <w:color w:val="773A23"/>
            <w:sz w:val="21"/>
            <w:szCs w:val="21"/>
            <w:bdr w:val="none" w:sz="0" w:space="0" w:color="auto" w:frame="1"/>
          </w:rPr>
          <w:pict>
            <v:shape id="Рисунок 3" o:spid="_x0000_i1027" type="#_x0000_t75" alt="http://www.xn--22-6kchpavqhv4b.xn--p1ai/_si/1/s16058846.jpg" href="http://www.веселинка22.рф/_si/1/16058846" title="&quot;Нажмите для просмотра в полном размере…&quot; t " style="width:300pt;height:189pt;visibility:visible" o:button="t">
              <v:fill o:detectmouseclick="t"/>
              <v:imagedata r:id="rId10" o:title=""/>
            </v:shape>
          </w:pict>
        </w:r>
      </w:hyperlink>
    </w:p>
    <w:p w:rsidR="00024A82" w:rsidRPr="00557424" w:rsidRDefault="00024A82" w:rsidP="00E20511">
      <w:pPr>
        <w:numPr>
          <w:ilvl w:val="0"/>
          <w:numId w:val="2"/>
        </w:numPr>
        <w:spacing w:after="0" w:line="240" w:lineRule="auto"/>
        <w:ind w:left="450" w:right="75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2 этап – промежуточный (май)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На втором плановом заседании специалисты анализируют динамику состояния ребенка на основании результатов промежуточного обследования. Все данные фиксируются в журнале сведений о динамике развития воспитанников. Для детей с низким показателем изменяются и дополняются рекомендации программы индивидуального развития.</w:t>
      </w:r>
    </w:p>
    <w:p w:rsidR="00024A82" w:rsidRPr="00557424" w:rsidRDefault="00024A82" w:rsidP="00E20511">
      <w:pPr>
        <w:numPr>
          <w:ilvl w:val="0"/>
          <w:numId w:val="3"/>
        </w:numPr>
        <w:spacing w:after="0" w:line="240" w:lineRule="auto"/>
        <w:ind w:left="450" w:right="75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27"/>
          <w:szCs w:val="27"/>
        </w:rPr>
        <w:t>3 этап – итоговый (май)</w:t>
      </w:r>
    </w:p>
    <w:p w:rsidR="00024A82" w:rsidRPr="00557424" w:rsidRDefault="00024A82" w:rsidP="00E20511">
      <w:pPr>
        <w:spacing w:after="0" w:line="252" w:lineRule="atLeast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hyperlink r:id="rId11" w:tooltip="&quot;Нажмите для просмотра в полном размере…&quot; t " w:history="1">
        <w:r w:rsidRPr="0075623E">
          <w:rPr>
            <w:rFonts w:ascii="Times New Roman" w:hAnsi="Times New Roman" w:cs="Times New Roman"/>
            <w:noProof/>
            <w:color w:val="773A23"/>
            <w:sz w:val="21"/>
            <w:szCs w:val="21"/>
            <w:bdr w:val="none" w:sz="0" w:space="0" w:color="auto" w:frame="1"/>
          </w:rPr>
          <w:pict>
            <v:shape id="Рисунок 4" o:spid="_x0000_i1028" type="#_x0000_t75" alt="http://www.xn--22-6kchpavqhv4b.xn--p1ai/_si/1/s14381377.jpg" href="http://www.веселинка22.рф/_si/1/14381377" title="&quot;Нажмите для просмотра в полном размере…&quot; t " style="width:300pt;height:89.25pt;visibility:visible" o:button="t">
              <v:fill o:detectmouseclick="t"/>
              <v:imagedata r:id="rId12" o:title=""/>
            </v:shape>
          </w:pict>
        </w:r>
      </w:hyperlink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Georgia" w:hAnsi="Georgia" w:cs="Georgia"/>
          <w:color w:val="000000"/>
          <w:sz w:val="27"/>
          <w:szCs w:val="27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 xml:space="preserve">    В мае ПМПк анализирует результаты коррекционно – развивающего обучения каждого ребенка на основании динамического наблюдения и принимает решение о его дальнейшем обучении. Подводятся результаты работы за год. 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В течение года проводятся внеплановые заседания ПМПк  по запросам специалистов, организующих коррекционно – развивающее обучение с детьми, а  также по запросам родителей (законных представителей) воспитанников. Поводом для внепланового ПМПк является отрицательная динамика обучения и развития ребенка.</w:t>
      </w:r>
    </w:p>
    <w:p w:rsidR="00024A82" w:rsidRPr="00557424" w:rsidRDefault="00024A82" w:rsidP="00E20511">
      <w:pPr>
        <w:spacing w:after="0" w:line="252" w:lineRule="atLeast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hyperlink r:id="rId13" w:tooltip="&quot;Нажмите для просмотра в полном размере…&quot; t " w:history="1">
        <w:r w:rsidRPr="0075623E">
          <w:rPr>
            <w:rFonts w:ascii="Times New Roman" w:hAnsi="Times New Roman" w:cs="Times New Roman"/>
            <w:noProof/>
            <w:color w:val="773A23"/>
            <w:sz w:val="21"/>
            <w:szCs w:val="21"/>
            <w:bdr w:val="none" w:sz="0" w:space="0" w:color="auto" w:frame="1"/>
          </w:rPr>
          <w:pict>
            <v:shape id="Рисунок 5" o:spid="_x0000_i1029" type="#_x0000_t75" alt="http://www.xn--22-6kchpavqhv4b.xn--p1ai/_si/1/s87437618.jpg" href="http://www.веселинка22.рф/_si/1/87437618" title="&quot;Нажмите для просмотра в полном размере…&quot; t " style="width:300pt;height:222.75pt;visibility:visible" o:button="t">
              <v:fill o:detectmouseclick="t"/>
              <v:imagedata r:id="rId14" o:title=""/>
            </v:shape>
          </w:pict>
        </w:r>
      </w:hyperlink>
    </w:p>
    <w:p w:rsidR="00024A82" w:rsidRPr="00557424" w:rsidRDefault="00024A82" w:rsidP="00E20511">
      <w:pPr>
        <w:spacing w:after="0" w:line="252" w:lineRule="atLeast"/>
        <w:jc w:val="center"/>
        <w:textAlignment w:val="baseline"/>
        <w:rPr>
          <w:rFonts w:ascii="Georgia" w:hAnsi="Georgia" w:cs="Georgia"/>
          <w:b/>
          <w:bCs/>
          <w:color w:val="33CC00"/>
          <w:sz w:val="33"/>
          <w:szCs w:val="33"/>
        </w:rPr>
      </w:pPr>
    </w:p>
    <w:p w:rsidR="00024A82" w:rsidRPr="00557424" w:rsidRDefault="00024A82" w:rsidP="00E20511">
      <w:pPr>
        <w:spacing w:after="0" w:line="252" w:lineRule="atLeast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33CC00"/>
          <w:sz w:val="33"/>
          <w:szCs w:val="33"/>
        </w:rPr>
        <w:t>ВАЖНО!</w:t>
      </w: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</w:p>
    <w:p w:rsidR="00024A82" w:rsidRPr="00557424" w:rsidRDefault="00024A82" w:rsidP="00E20511">
      <w:pPr>
        <w:spacing w:after="0" w:line="252" w:lineRule="atLeast"/>
        <w:jc w:val="both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color w:val="000000"/>
          <w:sz w:val="27"/>
          <w:szCs w:val="27"/>
        </w:rPr>
        <w:t>- В</w:t>
      </w:r>
      <w:bookmarkStart w:id="0" w:name="_GoBack"/>
      <w:bookmarkEnd w:id="0"/>
      <w:r w:rsidRPr="00557424">
        <w:rPr>
          <w:rFonts w:ascii="Georgia" w:hAnsi="Georgia" w:cs="Georgia"/>
          <w:color w:val="000000"/>
          <w:sz w:val="27"/>
          <w:szCs w:val="27"/>
        </w:rPr>
        <w:t xml:space="preserve"> учреждения и организации заключения специалистов или коллегиальное заключение ПМПк могут направляться только по  запросу.</w:t>
      </w:r>
    </w:p>
    <w:p w:rsidR="00024A82" w:rsidRPr="00557424" w:rsidRDefault="00024A82" w:rsidP="00E20511">
      <w:pPr>
        <w:spacing w:after="0" w:line="252" w:lineRule="atLeast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color w:val="000000"/>
        </w:rPr>
        <w:t> </w:t>
      </w:r>
    </w:p>
    <w:p w:rsidR="00024A82" w:rsidRPr="00557424" w:rsidRDefault="00024A82" w:rsidP="00E20511">
      <w:pPr>
        <w:spacing w:after="0" w:line="252" w:lineRule="atLeast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557424">
        <w:rPr>
          <w:rFonts w:ascii="Georgia" w:hAnsi="Georgia" w:cs="Georgia"/>
          <w:b/>
          <w:bCs/>
          <w:color w:val="FF0066"/>
          <w:sz w:val="30"/>
          <w:szCs w:val="30"/>
        </w:rPr>
        <w:t>Деятельность ПМПк контролируется руководителем ДОУ.</w:t>
      </w:r>
    </w:p>
    <w:p w:rsidR="00024A82" w:rsidRPr="00557424" w:rsidRDefault="00024A82" w:rsidP="00E20511"/>
    <w:sectPr w:rsidR="00024A82" w:rsidRPr="00557424" w:rsidSect="00E205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A57"/>
    <w:multiLevelType w:val="multilevel"/>
    <w:tmpl w:val="158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5B0358F4"/>
    <w:multiLevelType w:val="multilevel"/>
    <w:tmpl w:val="AC5E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5DA66B9C"/>
    <w:multiLevelType w:val="multilevel"/>
    <w:tmpl w:val="2E46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A0F"/>
    <w:rsid w:val="00024A82"/>
    <w:rsid w:val="000C4471"/>
    <w:rsid w:val="001C2062"/>
    <w:rsid w:val="00557424"/>
    <w:rsid w:val="005951DD"/>
    <w:rsid w:val="005C2D7B"/>
    <w:rsid w:val="00702794"/>
    <w:rsid w:val="00741E58"/>
    <w:rsid w:val="0075623E"/>
    <w:rsid w:val="00936910"/>
    <w:rsid w:val="00961FF0"/>
    <w:rsid w:val="00A67E0E"/>
    <w:rsid w:val="00D93A0F"/>
    <w:rsid w:val="00E103DD"/>
    <w:rsid w:val="00E20511"/>
    <w:rsid w:val="00E46CBE"/>
    <w:rsid w:val="00E9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7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A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2051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E205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&#1074;&#1077;&#1089;&#1077;&#1083;&#1080;&#1085;&#1082;&#1072;22.&#1088;&#1092;/_si/1/8743761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4;&#1077;&#1089;&#1077;&#1083;&#1080;&#1085;&#1082;&#1072;22.&#1088;&#1092;/_si/1/5227132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&#1074;&#1077;&#1089;&#1077;&#1083;&#1080;&#1085;&#1082;&#1072;22.&#1088;&#1092;/_si/1/14381377.jpg" TargetMode="External"/><Relationship Id="rId5" Type="http://schemas.openxmlformats.org/officeDocument/2006/relationships/hyperlink" Target="http://www.&#1074;&#1077;&#1089;&#1077;&#1083;&#1080;&#1085;&#1082;&#1072;22.&#1088;&#1092;/_si/1/72169327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&#1074;&#1077;&#1089;&#1077;&#1083;&#1080;&#1085;&#1082;&#1072;22.&#1088;&#1092;/_si/1/1605884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1176</Words>
  <Characters>6708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7</cp:revision>
  <dcterms:created xsi:type="dcterms:W3CDTF">2019-02-17T16:16:00Z</dcterms:created>
  <dcterms:modified xsi:type="dcterms:W3CDTF">2019-02-26T06:06:00Z</dcterms:modified>
</cp:coreProperties>
</file>